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1C29" w14:textId="77777777" w:rsidR="00141DD5" w:rsidRDefault="001B24B6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069C">
        <w:rPr>
          <w:rFonts w:ascii="Times New Roman" w:hAnsi="Times New Roman" w:cs="Times New Roman"/>
          <w:b/>
          <w:sz w:val="32"/>
          <w:szCs w:val="32"/>
          <w:u w:val="single"/>
        </w:rPr>
        <w:t xml:space="preserve">Brookside Surgery </w:t>
      </w:r>
    </w:p>
    <w:p w14:paraId="7637E6BB" w14:textId="12DDC207" w:rsidR="001B24B6" w:rsidRPr="0010069C" w:rsidRDefault="00D1509E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5" w:history="1">
        <w:r w:rsidR="00141DD5" w:rsidRPr="005039C9">
          <w:rPr>
            <w:rStyle w:val="Hyperlink"/>
            <w:rFonts w:ascii="Times New Roman" w:hAnsi="Times New Roman" w:cs="Times New Roman"/>
            <w:sz w:val="24"/>
            <w:szCs w:val="24"/>
          </w:rPr>
          <w:t>www.brooksidesurgery.co.uk</w:t>
        </w:r>
      </w:hyperlink>
    </w:p>
    <w:p w14:paraId="2E60A7F5" w14:textId="77777777" w:rsidR="00141DD5" w:rsidRPr="00157DDE" w:rsidRDefault="00141DD5" w:rsidP="00141DD5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A425A5E" w14:textId="77777777" w:rsidR="009B5B0B" w:rsidRDefault="009B5B0B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EDDC7" w14:textId="6B147110" w:rsidR="00F91949" w:rsidRPr="00F91949" w:rsidRDefault="00F91949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>FLU VACCINATIONS</w:t>
      </w:r>
    </w:p>
    <w:p w14:paraId="05E3470F" w14:textId="42AEFFD6" w:rsidR="00141DD5" w:rsidRPr="00F91949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Appointments are </w:t>
      </w:r>
      <w:r w:rsidR="00CA2FD0">
        <w:rPr>
          <w:rFonts w:ascii="Times New Roman" w:hAnsi="Times New Roman" w:cs="Times New Roman"/>
          <w:bCs/>
          <w:sz w:val="24"/>
          <w:szCs w:val="24"/>
        </w:rPr>
        <w:t>still available to</w:t>
      </w:r>
      <w:r>
        <w:rPr>
          <w:rFonts w:ascii="Times New Roman" w:hAnsi="Times New Roman" w:cs="Times New Roman"/>
          <w:bCs/>
          <w:sz w:val="24"/>
          <w:szCs w:val="24"/>
        </w:rPr>
        <w:t xml:space="preserve"> book</w:t>
      </w:r>
      <w:r w:rsidR="00D150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either by calling reception or</w:t>
      </w:r>
      <w:r w:rsidR="007A6574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r>
        <w:rPr>
          <w:rFonts w:ascii="Times New Roman" w:hAnsi="Times New Roman" w:cs="Times New Roman"/>
          <w:bCs/>
          <w:sz w:val="24"/>
          <w:szCs w:val="24"/>
        </w:rPr>
        <w:t>through</w:t>
      </w:r>
      <w:r w:rsidR="007A6574">
        <w:rPr>
          <w:rFonts w:ascii="Times New Roman" w:hAnsi="Times New Roman" w:cs="Times New Roman"/>
          <w:bCs/>
          <w:sz w:val="24"/>
          <w:szCs w:val="24"/>
        </w:rPr>
        <w:t xml:space="preserve"> the NHS App or </w:t>
      </w:r>
      <w:r>
        <w:rPr>
          <w:rFonts w:ascii="Times New Roman" w:hAnsi="Times New Roman" w:cs="Times New Roman"/>
          <w:bCs/>
          <w:sz w:val="24"/>
          <w:szCs w:val="24"/>
        </w:rPr>
        <w:t>Patient Access</w:t>
      </w:r>
      <w:r w:rsidR="0057225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CE5A7" w14:textId="77777777" w:rsidR="00141DD5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3158D" w14:textId="42F8CC97" w:rsidR="00141DD5" w:rsidRPr="00A671C0" w:rsidRDefault="00CA2FD0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CHILDREN AGED 2 &amp; 3 YEARS </w:t>
      </w:r>
    </w:p>
    <w:p w14:paraId="4AAEB2EA" w14:textId="48420A30" w:rsidR="00141DD5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previous years, children aged 2 and 3 as of 31</w:t>
      </w:r>
      <w:r w:rsidRPr="00EF35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202</w:t>
      </w:r>
      <w:r w:rsidR="007A65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FD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eligible for a nasal flu vaccine.  </w:t>
      </w:r>
      <w:r w:rsidR="00CA2FD0">
        <w:rPr>
          <w:rFonts w:ascii="Times New Roman" w:hAnsi="Times New Roman" w:cs="Times New Roman"/>
          <w:sz w:val="24"/>
          <w:szCs w:val="24"/>
        </w:rPr>
        <w:t>Appointments are available with our nurses.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29C0B" w14:textId="77777777" w:rsidR="00141DD5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90E18" w14:textId="77777777" w:rsidR="00141DD5" w:rsidRPr="007A6574" w:rsidRDefault="00141DD5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74">
        <w:rPr>
          <w:rFonts w:ascii="Times New Roman" w:hAnsi="Times New Roman" w:cs="Times New Roman"/>
          <w:b/>
          <w:bCs/>
          <w:sz w:val="24"/>
          <w:szCs w:val="24"/>
          <w:u w:val="single"/>
        </w:rPr>
        <w:t>COVID VACCINATION BOOSTERS</w:t>
      </w:r>
    </w:p>
    <w:p w14:paraId="67E154E0" w14:textId="764FE128" w:rsidR="009B5B0B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 xml:space="preserve">The Practice has been able to provide the Autumn COVID vaccine booster </w:t>
      </w:r>
      <w:r>
        <w:rPr>
          <w:rFonts w:ascii="Times New Roman" w:hAnsi="Times New Roman" w:cs="Times New Roman"/>
          <w:sz w:val="24"/>
          <w:szCs w:val="24"/>
        </w:rPr>
        <w:t xml:space="preserve">and plan to continue this as long as supplies of vaccine are available from the central NHS supplies.  To check if you are eligible for </w:t>
      </w:r>
      <w:r w:rsidR="00D150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COVID vaccination booster then please go to </w:t>
      </w:r>
      <w:hyperlink r:id="rId6" w:history="1">
        <w:r w:rsidRPr="007A6574">
          <w:rPr>
            <w:rStyle w:val="Hyperlink"/>
            <w:rFonts w:ascii="Times New Roman" w:hAnsi="Times New Roman" w:cs="Times New Roman"/>
            <w:sz w:val="24"/>
            <w:szCs w:val="24"/>
          </w:rPr>
          <w:t>COVID-19 vaccination - NHS (www.nhs.uk)</w:t>
        </w:r>
      </w:hyperlink>
      <w:r w:rsidRPr="007A65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Appointment will be available through calling reception.</w:t>
      </w:r>
    </w:p>
    <w:p w14:paraId="243133AA" w14:textId="543DBBDA" w:rsid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C7336" w14:textId="3496DE49" w:rsidR="007A6574" w:rsidRP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74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PRESCRIBING</w:t>
      </w:r>
    </w:p>
    <w:p w14:paraId="0777B8EC" w14:textId="77777777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>Social prescribing – sometimes referred to as community referral – is a means of enabling GPs, nurses and other health and care professionals to refer people to a range of local, non-clinical services.</w:t>
      </w:r>
    </w:p>
    <w:p w14:paraId="16FDD97A" w14:textId="77777777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>Recognising that people’s health is determined primarily by a range of social, economic and environmental factors, social prescribing seeks to address people’s needs in a holistic way. It also aims to support individuals to take greater control of their own health.</w:t>
      </w:r>
    </w:p>
    <w:p w14:paraId="238CE973" w14:textId="50CC369A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pleased to work with our Social Prescriber, Emma, who can help patients to access a variety of s</w:t>
      </w:r>
      <w:r w:rsidRPr="007A6574">
        <w:rPr>
          <w:rFonts w:ascii="Times New Roman" w:hAnsi="Times New Roman" w:cs="Times New Roman"/>
          <w:sz w:val="24"/>
          <w:szCs w:val="24"/>
        </w:rPr>
        <w:t>ocial prescribing schemes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574">
        <w:rPr>
          <w:rFonts w:ascii="Times New Roman" w:hAnsi="Times New Roman" w:cs="Times New Roman"/>
          <w:sz w:val="24"/>
          <w:szCs w:val="24"/>
        </w:rPr>
        <w:t>typically provided by voluntary and community sector organisations. Examples include volunteering, arts activities, group learning, gardening, befriending, cookery, healthy eating advice and a range of sports.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D9852" w14:textId="77777777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EF19A8" w14:textId="39B2C8C9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MEDIA</w:t>
      </w:r>
    </w:p>
    <w:p w14:paraId="18CD12F5" w14:textId="72A49B25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very latest news please follow us on Facebook and Instagram.</w:t>
      </w:r>
    </w:p>
    <w:p w14:paraId="7CD203AA" w14:textId="77777777" w:rsidR="00CA2FD0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32D2" w14:textId="375C381C" w:rsidR="00141DD5" w:rsidRDefault="00141DD5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PRACTICE LEARNING EVENT</w:t>
      </w:r>
    </w:p>
    <w:p w14:paraId="0A11885A" w14:textId="0DA8BC22" w:rsidR="00141DD5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surgery will be closed for training on Wednesday </w:t>
      </w:r>
      <w:r w:rsidR="007A6574">
        <w:rPr>
          <w:rFonts w:ascii="Times New Roman" w:hAnsi="Times New Roman" w:cs="Times New Roman"/>
          <w:sz w:val="24"/>
          <w:szCs w:val="24"/>
        </w:rPr>
        <w:t>29</w:t>
      </w:r>
      <w:r w:rsidR="007A6574" w:rsidRPr="007A65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6574">
        <w:rPr>
          <w:rFonts w:ascii="Times New Roman" w:hAnsi="Times New Roman" w:cs="Times New Roman"/>
          <w:sz w:val="24"/>
          <w:szCs w:val="24"/>
        </w:rPr>
        <w:t xml:space="preserve"> November from 1-6.30pm.  The surgery will re-open at 8.30 am on Thursday 30</w:t>
      </w:r>
      <w:r w:rsidR="007A6574" w:rsidRPr="007A65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6574">
        <w:rPr>
          <w:rFonts w:ascii="Times New Roman" w:hAnsi="Times New Roman" w:cs="Times New Roman"/>
          <w:sz w:val="24"/>
          <w:szCs w:val="24"/>
        </w:rPr>
        <w:t xml:space="preserve"> November.</w:t>
      </w:r>
    </w:p>
    <w:p w14:paraId="5FD1D011" w14:textId="27686913" w:rsidR="00CA2FD0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3D185" w14:textId="22E37C56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74">
        <w:rPr>
          <w:rFonts w:ascii="Times New Roman" w:hAnsi="Times New Roman" w:cs="Times New Roman"/>
          <w:b/>
          <w:bCs/>
          <w:sz w:val="24"/>
          <w:szCs w:val="24"/>
          <w:u w:val="single"/>
        </w:rPr>
        <w:t>NEW STAFF</w:t>
      </w:r>
    </w:p>
    <w:p w14:paraId="0C25A246" w14:textId="5AB5E04E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>We are delighted to welcome</w:t>
      </w:r>
      <w:r>
        <w:rPr>
          <w:rFonts w:ascii="Times New Roman" w:hAnsi="Times New Roman" w:cs="Times New Roman"/>
          <w:sz w:val="24"/>
          <w:szCs w:val="24"/>
        </w:rPr>
        <w:t xml:space="preserve"> a new person</w:t>
      </w:r>
      <w:r w:rsidRPr="007A6574">
        <w:rPr>
          <w:rFonts w:ascii="Times New Roman" w:hAnsi="Times New Roman" w:cs="Times New Roman"/>
          <w:sz w:val="24"/>
          <w:szCs w:val="24"/>
        </w:rPr>
        <w:t xml:space="preserve"> to the Brookside Team</w:t>
      </w:r>
      <w:r>
        <w:rPr>
          <w:rFonts w:ascii="Times New Roman" w:hAnsi="Times New Roman" w:cs="Times New Roman"/>
          <w:sz w:val="24"/>
          <w:szCs w:val="24"/>
        </w:rPr>
        <w:t xml:space="preserve">, Shyla will be working in both Reception and Dispensary as the first point of contact for patients.  </w:t>
      </w:r>
    </w:p>
    <w:sectPr w:rsidR="007A6574" w:rsidRPr="007A6574" w:rsidSect="00F91949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Raleway SemiBold">
    <w:altName w:val="Raleway SemiBold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9AD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A663E"/>
    <w:multiLevelType w:val="hybridMultilevel"/>
    <w:tmpl w:val="37A2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2C54"/>
    <w:multiLevelType w:val="hybridMultilevel"/>
    <w:tmpl w:val="7DA49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B720F"/>
    <w:multiLevelType w:val="multilevel"/>
    <w:tmpl w:val="06E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E15C1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16AEB"/>
    <w:multiLevelType w:val="hybridMultilevel"/>
    <w:tmpl w:val="F836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B3559"/>
    <w:multiLevelType w:val="multilevel"/>
    <w:tmpl w:val="C67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F2AAE"/>
    <w:multiLevelType w:val="hybridMultilevel"/>
    <w:tmpl w:val="D972A1BE"/>
    <w:lvl w:ilvl="0" w:tplc="C41E2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B6"/>
    <w:rsid w:val="00046197"/>
    <w:rsid w:val="0010069C"/>
    <w:rsid w:val="00141DD5"/>
    <w:rsid w:val="00157DDE"/>
    <w:rsid w:val="00174F74"/>
    <w:rsid w:val="00195944"/>
    <w:rsid w:val="001B24B6"/>
    <w:rsid w:val="001F55F2"/>
    <w:rsid w:val="002033C2"/>
    <w:rsid w:val="00244999"/>
    <w:rsid w:val="002F0E97"/>
    <w:rsid w:val="00397F6A"/>
    <w:rsid w:val="00564F39"/>
    <w:rsid w:val="00572256"/>
    <w:rsid w:val="00613937"/>
    <w:rsid w:val="00682FF4"/>
    <w:rsid w:val="006E77A0"/>
    <w:rsid w:val="00754734"/>
    <w:rsid w:val="007A6574"/>
    <w:rsid w:val="008038B4"/>
    <w:rsid w:val="00837B94"/>
    <w:rsid w:val="00897CE9"/>
    <w:rsid w:val="00913994"/>
    <w:rsid w:val="00973573"/>
    <w:rsid w:val="009B1C07"/>
    <w:rsid w:val="009B5B0B"/>
    <w:rsid w:val="00A671C0"/>
    <w:rsid w:val="00AD119C"/>
    <w:rsid w:val="00AF0E4B"/>
    <w:rsid w:val="00C02814"/>
    <w:rsid w:val="00C5351E"/>
    <w:rsid w:val="00CA2FD0"/>
    <w:rsid w:val="00CB53E4"/>
    <w:rsid w:val="00D1509E"/>
    <w:rsid w:val="00D54D35"/>
    <w:rsid w:val="00DD116F"/>
    <w:rsid w:val="00EC758F"/>
    <w:rsid w:val="00F7393D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041C"/>
  <w15:docId w15:val="{82BCA7FA-63C5-4AEB-B88E-5BF62A1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535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4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535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351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69C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69C"/>
    <w:pPr>
      <w:widowControl w:val="0"/>
      <w:autoSpaceDE w:val="0"/>
      <w:autoSpaceDN w:val="0"/>
      <w:ind w:left="144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69C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174F7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74F7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74F74"/>
    <w:rPr>
      <w:rFonts w:ascii="Lato Light" w:hAnsi="Lato Light" w:cs="Lato Light"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174F74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74F74"/>
    <w:rPr>
      <w:rFonts w:ascii="Raleway SemiBold" w:hAnsi="Raleway SemiBold" w:cs="Raleway SemiBold"/>
      <w:b/>
      <w:b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1D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5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vid-19/covid-19-vaccination/" TargetMode="External"/><Relationship Id="rId5" Type="http://schemas.openxmlformats.org/officeDocument/2006/relationships/hyperlink" Target="http://www.brooksidesurg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CLARK, Madeleine (BROOKSIDE SURGERY)</cp:lastModifiedBy>
  <cp:revision>3</cp:revision>
  <cp:lastPrinted>2020-09-04T12:35:00Z</cp:lastPrinted>
  <dcterms:created xsi:type="dcterms:W3CDTF">2023-10-17T10:54:00Z</dcterms:created>
  <dcterms:modified xsi:type="dcterms:W3CDTF">2023-10-19T07:55:00Z</dcterms:modified>
</cp:coreProperties>
</file>